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2016年云南中医学院高等教育教学成果获奖项目</w:t>
      </w:r>
    </w:p>
    <w:tbl>
      <w:tblPr>
        <w:tblStyle w:val="3"/>
        <w:tblW w:w="861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8"/>
        <w:gridCol w:w="3341"/>
        <w:gridCol w:w="2550"/>
        <w:gridCol w:w="1105"/>
        <w:gridCol w:w="110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中药学类专业创新与实践能力人才培养模式的探索与实践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张庆芝、韩欣欣、黄之镨、赵声兰、黄衡宇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边疆地区中医药院校发挥特色学科优势，整合资源，提高人才培养质量的探索与实践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熊磊、袁嘉丽、张庆芝、孙雪萍、席晓蓉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由博返约，一以贯之——以学生发展为中心的《方剂学》自主学习与形成性评价</w:t>
            </w:r>
            <w:r>
              <w:rPr>
                <w:rFonts w:ascii="Arial" w:hAnsi="Arial" w:cs="Arial"/>
                <w:sz w:val="22"/>
              </w:rPr>
              <w:softHyphen/>
            </w:r>
            <w:r>
              <w:rPr>
                <w:rFonts w:hint="eastAsia"/>
                <w:sz w:val="22"/>
              </w:rPr>
              <w:t>2+2模式的探索与实践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秦竹、熊洪艳、张胜、马凤丽、吴施国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“三主线+三平台”教学模式在外科护理学课程教学改革的研究与实践. 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蔡恩丽、武煜明、陈嵘、张富刚、黄敏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第四名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互联网+环境下中医药院校数字化校园建设的研究与实践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李世辉、吕峰、郭兆刚、陈林兴、高春林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第五名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突出传承名医经验，创新中医皮肤病教学方法的探讨与实践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叶建州、杨恩品、欧阳晓勇、廖承成、林燕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中医特色护理学专业高等教育人才培养体系建设的研究与实践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陈祖琨、毕怀梅、邰先桃、王进进、张琳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第七名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中医药传统特色鲜明“三通一会”的中医临床人才培养模式探索与实践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吕光荣、赵荣、彭江云、温伟波、周青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第八名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本科毕业生德育答辩制度探索和实践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王翠岗、陈守聪、张云富、刘仁馨、张丽（图书馆）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并列第九名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中医药院校教师教学发展的探索与实践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郭兆刚、杨阳、陈林兴、赵怀清、马玉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并列第九名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云南中医学院“2+X”职业发展与就业创业课程体系的构建和实践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邱勇、李正良、王丽霞、杜丽理、王梅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第十一名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以能力导向为主线创新云南中医药实用人才培养体系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陈林兴、赵怀清、郭兆刚、夏永辉、夏咸松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第十二名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《乡村医生中医临床实用手册》著作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卞瑶、郭兆刚、赵敏姝、迟越、王璟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第十三名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中医经典课程“课堂+网络平台+情境教学+考试”四位一体教学模式的构建与实践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王寅、陈文慧、盖沂超、柳亚平、张娜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第十四名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中医男科学本科课程建设的实践与探索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秦国政、张春和、杨毅坚、李焱风、张富刚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第十五名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以学生为中心的药理学系列课程自主学习平台的构建与应用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林青、何晓山、陈林兴、吕峰、代蓉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第十六名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“一专多能”新型临床中医人才培养模式创新实验区实践与探索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秦国政、温伟波、叶建州、杨若俊、张宏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第十七名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信息化环境下《生理学》教学综合改革与实践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郑梅、海青山、杨榆青、陈嵘、汝晶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第十八名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以强化经典学习为载体的第二课堂教育实践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刘虹、张丽、李建梅、苗婷秀、周游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并列第十九名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基于中医综合性、设计性实验，培养学生科研创新能力的教学实践与应用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聂坚、张建英、梁玲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并列第十九名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复式针刺手法技能实训教学在针推专业人才培养中的运用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高昆、刘海静、陈颖、赵嬿、金亚菊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第二十一名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中药化学课程建设：立足本土优势，面向云南中药产业需求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孙赟、左爱学、车彦云、李红芳、饶高雄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第二十二名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创新课程——美容方剂学的构建与实践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吴志明、秦竹、林燕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第二十三名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《中西医临床技能模拟实训教程》（教材）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张宏、叶建州、赵荣、曹雪川、黄敏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第二十四名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从课堂到现场，中医骨伤科学建设的探索与实践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王琦、赵文韬、黄信源、顾海潮、李帆冰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第二十五名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《中医内科学》临床思维模拟训练系统软件的设计与应用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刘红英、石颖、王清、童晓云、张琨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第二十六名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中医药院校毕业生质量追踪研究成果及应用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邰先桃、刘海静、廖映晔、陈林兴、张运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并列第二十七名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构建医学机能虚拟仿真实验教学平台培养学生创业创新能力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解宇环、雷娜、杨榆青、尧雪洲、李菊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并列第二十七名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以多元开放实训平台为基础，培养创新型康复专业人才的探索与实践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廖映烨、华云珍、石瑜、单娥仙、金亚菊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第二十九名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自主学习模式在本科护理专业课程中的实践与研究 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郭趣、赵洁、毕怀梅、吕芳菲、傅映平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第三十名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Arial" w:eastAsia="宋体" w:cs="宋体"/>
                <w:color w:val="000000"/>
                <w:kern w:val="0"/>
                <w:sz w:val="20"/>
                <w:szCs w:val="20"/>
              </w:rPr>
              <w:t>鼓励奖</w:t>
            </w:r>
          </w:p>
        </w:tc>
      </w:tr>
    </w:tbl>
    <w:p>
      <w:pPr>
        <w:ind w:firstLine="600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7423D"/>
    <w:rsid w:val="12E74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2018-01-15T07:09:00Z</dcterms:created>
  <dc:creator>HP</dc:creator>
  <cp:lastModifiedBy>HP</cp:lastModifiedBy>
  <dcterms:modified xsi:type="dcterms:W3CDTF">2018-01-15T07:10:34Z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